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8725AC" w:rsidRDefault="008725AC" w:rsidP="00780D68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PRZEDMIO</w:t>
      </w:r>
      <w:r w:rsidR="00C90820">
        <w:rPr>
          <w:rFonts w:ascii="Times New Roman" w:hAnsi="Times New Roman" w:cs="Times New Roman"/>
          <w:b/>
        </w:rPr>
        <w:t>TOWY SYSTEM OCENIANIA Z PRZYRODY</w:t>
      </w:r>
    </w:p>
    <w:p w:rsidR="00780D68" w:rsidRPr="00780D68" w:rsidRDefault="00780D68" w:rsidP="00780D68">
      <w:pPr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</w:t>
      </w:r>
      <w:r w:rsidR="00C90820">
        <w:rPr>
          <w:rFonts w:ascii="Times New Roman" w:hAnsi="Times New Roman" w:cs="Times New Roman"/>
        </w:rPr>
        <w:t>towy system oceniania z przyrody</w:t>
      </w:r>
      <w:r>
        <w:rPr>
          <w:rFonts w:ascii="Times New Roman" w:hAnsi="Times New Roman" w:cs="Times New Roman"/>
        </w:rPr>
        <w:t xml:space="preserve"> został opracowany w oparciu o:</w:t>
      </w:r>
    </w:p>
    <w:p w:rsidR="008725AC" w:rsidRPr="008725AC" w:rsidRDefault="008725AC" w:rsidP="00B336F9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1.</w:t>
      </w:r>
      <w:r w:rsidR="00C90820">
        <w:rPr>
          <w:rFonts w:ascii="Times New Roman" w:hAnsi="Times New Roman" w:cs="Times New Roman"/>
        </w:rPr>
        <w:t xml:space="preserve"> </w:t>
      </w:r>
      <w:r w:rsidR="00C90820" w:rsidRPr="00C90820">
        <w:rPr>
          <w:rFonts w:ascii="Times New Roman" w:hAnsi="Times New Roman" w:cs="Times New Roman"/>
        </w:rPr>
        <w:t>Podstawa programowa kształcenia ogólnego z przyrody dla szkoły podstawowej z 2026 r.</w:t>
      </w:r>
    </w:p>
    <w:p w:rsidR="008725AC" w:rsidRPr="008725AC" w:rsidRDefault="008725AC" w:rsidP="00B336F9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2. Rozporządzenie MEN w sprawie oceniania, klasyfikowania i promowania uczniów.</w:t>
      </w:r>
    </w:p>
    <w:p w:rsidR="008725AC" w:rsidRPr="008725AC" w:rsidRDefault="008725AC" w:rsidP="00B336F9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3. Statut i WSO Szkoły Podstawowej im. Bohaterów Armii Krajowej w Prusach.</w:t>
      </w:r>
    </w:p>
    <w:p w:rsidR="00B336F9" w:rsidRPr="00B336F9" w:rsidRDefault="008725AC" w:rsidP="00B336F9">
      <w:pPr>
        <w:spacing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4. Program</w:t>
      </w:r>
      <w:r w:rsidR="00B336F9">
        <w:rPr>
          <w:rFonts w:ascii="Times New Roman" w:hAnsi="Times New Roman" w:cs="Times New Roman"/>
        </w:rPr>
        <w:t xml:space="preserve"> nauczania przyrody</w:t>
      </w:r>
      <w:r w:rsidR="006F617B">
        <w:rPr>
          <w:rFonts w:ascii="Times New Roman" w:hAnsi="Times New Roman" w:cs="Times New Roman"/>
        </w:rPr>
        <w:t xml:space="preserve"> w klasach </w:t>
      </w:r>
      <w:r w:rsidR="007B07E3">
        <w:rPr>
          <w:rFonts w:ascii="Times New Roman" w:hAnsi="Times New Roman" w:cs="Times New Roman"/>
        </w:rPr>
        <w:t xml:space="preserve">4-6 </w:t>
      </w:r>
      <w:r w:rsidRPr="008725AC">
        <w:rPr>
          <w:rFonts w:ascii="Times New Roman" w:hAnsi="Times New Roman" w:cs="Times New Roman"/>
        </w:rPr>
        <w:t xml:space="preserve">szkoły podstawowej </w:t>
      </w:r>
      <w:r w:rsidR="00B336F9" w:rsidRPr="00B336F9">
        <w:rPr>
          <w:rFonts w:ascii="Times New Roman" w:hAnsi="Times New Roman" w:cs="Times New Roman"/>
        </w:rPr>
        <w:t>„Odkrywam przyrodę"</w:t>
      </w:r>
    </w:p>
    <w:p w:rsidR="008725AC" w:rsidRPr="008725AC" w:rsidRDefault="00B336F9" w:rsidP="00B336F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autorstwa Barbary</w:t>
      </w:r>
      <w:r w:rsidRPr="00B336F9">
        <w:rPr>
          <w:rFonts w:ascii="Times New Roman" w:hAnsi="Times New Roman" w:cs="Times New Roman"/>
        </w:rPr>
        <w:t xml:space="preserve"> Dziedzic</w:t>
      </w:r>
      <w:r w:rsidR="008725AC" w:rsidRPr="008725AC">
        <w:rPr>
          <w:rFonts w:ascii="Times New Roman" w:hAnsi="Times New Roman" w:cs="Times New Roman"/>
        </w:rPr>
        <w:t>.</w:t>
      </w: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:rsidR="008725AC" w:rsidRPr="008725AC" w:rsidRDefault="008725AC" w:rsidP="008725AC">
      <w:pPr>
        <w:spacing w:before="100"/>
        <w:ind w:firstLine="720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Uczeń ma obowiązek mieć na lekcji podręcznik, ćwicze</w:t>
      </w:r>
      <w:r w:rsidR="00C90820">
        <w:rPr>
          <w:rFonts w:ascii="Times New Roman" w:hAnsi="Times New Roman" w:cs="Times New Roman"/>
        </w:rPr>
        <w:t>nia i zeszyt do przyrody</w:t>
      </w:r>
      <w:r w:rsidRPr="008725AC">
        <w:rPr>
          <w:rFonts w:ascii="Times New Roman" w:hAnsi="Times New Roman" w:cs="Times New Roman"/>
        </w:rPr>
        <w:t>. Jeśli uczeń nie ma zeszytu lub ćwiczeń to zapisuje, np. temat, rozwiązania do zadań na kartce, a następnie uzupełnia zeszyt lub ćwiczenia.</w:t>
      </w:r>
    </w:p>
    <w:p w:rsidR="008725AC" w:rsidRPr="008725AC" w:rsidRDefault="008725AC" w:rsidP="008725AC">
      <w:pPr>
        <w:spacing w:before="100"/>
        <w:rPr>
          <w:rFonts w:ascii="Times New Roman" w:hAnsi="Times New Roman" w:cs="Times New Roman"/>
        </w:rPr>
      </w:pP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  <w:bCs/>
        </w:rPr>
        <w:t xml:space="preserve">I. Formy aktywności podlegające ocenie: </w:t>
      </w:r>
    </w:p>
    <w:p w:rsidR="008725AC" w:rsidRPr="008725AC" w:rsidRDefault="008725AC" w:rsidP="008725AC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sprawdziany wiadomości i umiejętności po zakończonym dziale, </w:t>
      </w:r>
    </w:p>
    <w:p w:rsidR="008725AC" w:rsidRPr="008725AC" w:rsidRDefault="008725AC" w:rsidP="008725AC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kartkówki i testy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 </w:t>
      </w:r>
    </w:p>
    <w:p w:rsidR="008725AC" w:rsidRPr="008725AC" w:rsidRDefault="008725AC" w:rsidP="008725AC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odpowiedzi ustne, </w:t>
      </w:r>
    </w:p>
    <w:p w:rsidR="008725AC" w:rsidRPr="008725AC" w:rsidRDefault="008725AC" w:rsidP="008725AC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aktywność podczas lekcji, </w:t>
      </w:r>
    </w:p>
    <w:p w:rsidR="008725AC" w:rsidRPr="008725AC" w:rsidRDefault="008725AC" w:rsidP="008725AC">
      <w:pPr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pozostałe formy (wykonane pomoce dydaktyczne , udział w konkursa</w:t>
      </w:r>
      <w:r w:rsidR="00D67A89">
        <w:rPr>
          <w:rFonts w:ascii="Times New Roman" w:hAnsi="Times New Roman" w:cs="Times New Roman"/>
        </w:rPr>
        <w:t xml:space="preserve">ch i olimpiadach biologicznych, </w:t>
      </w:r>
      <w:r w:rsidRPr="008725AC">
        <w:rPr>
          <w:rFonts w:ascii="Times New Roman" w:hAnsi="Times New Roman" w:cs="Times New Roman"/>
        </w:rPr>
        <w:t>poszukiwanie materiałów związanych z bieżącymi tematami zajęć, inne formy działalności ucznia</w:t>
      </w:r>
      <w:r w:rsidR="00D67A89">
        <w:rPr>
          <w:rFonts w:ascii="Times New Roman" w:hAnsi="Times New Roman" w:cs="Times New Roman"/>
        </w:rPr>
        <w:t>).</w:t>
      </w:r>
      <w:r w:rsidRPr="008725AC">
        <w:rPr>
          <w:rFonts w:ascii="Times New Roman" w:hAnsi="Times New Roman" w:cs="Times New Roman"/>
        </w:rPr>
        <w:t xml:space="preserve"> </w:t>
      </w: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8725AC">
        <w:rPr>
          <w:rFonts w:ascii="Times New Roman" w:hAnsi="Times New Roman" w:cs="Times New Roman"/>
          <w:b/>
        </w:rPr>
        <w:t>II. Zasady oceniania bieżącego</w:t>
      </w:r>
    </w:p>
    <w:p w:rsidR="008725AC" w:rsidRPr="008725AC" w:rsidRDefault="008725AC" w:rsidP="00780D68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1. Przy ustalaniu ocen</w:t>
      </w:r>
      <w:r w:rsidR="00D67A89">
        <w:rPr>
          <w:rFonts w:ascii="Times New Roman" w:hAnsi="Times New Roman" w:cs="Times New Roman"/>
        </w:rPr>
        <w:t>y śródrocznej i rocznej</w:t>
      </w:r>
      <w:r w:rsidRPr="008725AC">
        <w:rPr>
          <w:rFonts w:ascii="Times New Roman" w:hAnsi="Times New Roman" w:cs="Times New Roman"/>
        </w:rPr>
        <w:t xml:space="preserve"> bierze się pod uwagę wszystkie oceny cząstkowe ucznia uzyskane z poszczególnych obszarów </w:t>
      </w:r>
      <w:r>
        <w:rPr>
          <w:rFonts w:ascii="Times New Roman" w:hAnsi="Times New Roman" w:cs="Times New Roman"/>
        </w:rPr>
        <w:t xml:space="preserve">aktywności według kolejności: </w:t>
      </w:r>
      <w:r w:rsidRPr="008725AC">
        <w:rPr>
          <w:rFonts w:ascii="Times New Roman" w:hAnsi="Times New Roman" w:cs="Times New Roman"/>
        </w:rPr>
        <w:t>sprawdz</w:t>
      </w:r>
      <w:r>
        <w:rPr>
          <w:rFonts w:ascii="Times New Roman" w:hAnsi="Times New Roman" w:cs="Times New Roman"/>
        </w:rPr>
        <w:t>iany, testy</w:t>
      </w:r>
      <w:r w:rsidR="00D67A89">
        <w:rPr>
          <w:rFonts w:ascii="Times New Roman" w:hAnsi="Times New Roman" w:cs="Times New Roman"/>
        </w:rPr>
        <w:t xml:space="preserve"> i odpowiedzi ustne, kartkówki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aktywność na lekcjach</w:t>
      </w:r>
      <w:r>
        <w:rPr>
          <w:rFonts w:ascii="Times New Roman" w:hAnsi="Times New Roman" w:cs="Times New Roman"/>
        </w:rPr>
        <w:t>.</w:t>
      </w:r>
      <w:r w:rsidRPr="008725AC">
        <w:rPr>
          <w:rFonts w:ascii="Times New Roman" w:hAnsi="Times New Roman" w:cs="Times New Roman"/>
        </w:rPr>
        <w:t xml:space="preserve"> Ocena semestralna i roczna nie jest średnią arytmetyczną wszystkich ocen otrzymanych przez ucznia.</w:t>
      </w:r>
    </w:p>
    <w:p w:rsidR="008725AC" w:rsidRPr="008725AC" w:rsidRDefault="008725AC" w:rsidP="00780D68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2. W przypadku sprawdzianów, w których stosowana będzie punktacja, obowiązują następujące normy ocen:</w:t>
      </w:r>
    </w:p>
    <w:p w:rsidR="008725AC" w:rsidRPr="00780D68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 96 </w:t>
      </w:r>
      <w:r w:rsidR="00D67A89">
        <w:rPr>
          <w:rFonts w:ascii="Times New Roman" w:hAnsi="Times New Roman" w:cs="Times New Roman"/>
          <w:b/>
        </w:rPr>
        <w:t xml:space="preserve">% </w:t>
      </w:r>
      <w:r w:rsidRPr="00780D68">
        <w:rPr>
          <w:rFonts w:ascii="Times New Roman" w:hAnsi="Times New Roman" w:cs="Times New Roman"/>
          <w:b/>
        </w:rPr>
        <w:t>- 100% -  ocena celująca</w:t>
      </w:r>
    </w:p>
    <w:p w:rsidR="008725AC" w:rsidRPr="00780D68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 86% - 95% - ocena bardzo dobra </w:t>
      </w:r>
    </w:p>
    <w:p w:rsidR="008725AC" w:rsidRPr="00780D68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71% - 85% - ocena dobra </w:t>
      </w:r>
    </w:p>
    <w:p w:rsidR="008725AC" w:rsidRPr="00780D68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46% - 70% - ocena dostateczna</w:t>
      </w:r>
    </w:p>
    <w:p w:rsidR="008725AC" w:rsidRPr="00780D68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lastRenderedPageBreak/>
        <w:t xml:space="preserve"> 30% - 45% - ocena dopuszczająca </w:t>
      </w:r>
    </w:p>
    <w:p w:rsidR="008725AC" w:rsidRPr="00780D68" w:rsidRDefault="008725AC" w:rsidP="008725AC">
      <w:pPr>
        <w:spacing w:after="200" w:line="276" w:lineRule="auto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0% - 29% - ocena niedostateczna </w:t>
      </w:r>
    </w:p>
    <w:p w:rsidR="008725AC" w:rsidRPr="008725AC" w:rsidRDefault="008725AC" w:rsidP="008725AC">
      <w:pPr>
        <w:spacing w:before="100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Kartkówki oceniane są według skali:</w:t>
      </w:r>
    </w:p>
    <w:p w:rsidR="008725AC" w:rsidRPr="008725AC" w:rsidRDefault="008725AC" w:rsidP="008725AC">
      <w:pPr>
        <w:spacing w:before="100"/>
        <w:rPr>
          <w:rFonts w:ascii="Times New Roman" w:hAnsi="Times New Roman" w:cs="Times New Roman"/>
        </w:rPr>
      </w:pPr>
    </w:p>
    <w:p w:rsidR="008725AC" w:rsidRPr="00780D68" w:rsidRDefault="00D67A89" w:rsidP="008725AC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0% - 29% - ocena niedostateczna</w:t>
      </w:r>
    </w:p>
    <w:p w:rsidR="008725AC" w:rsidRPr="00780D68" w:rsidRDefault="00D67A89" w:rsidP="008725AC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30% - 45% - ocena dopuszczająca</w:t>
      </w:r>
    </w:p>
    <w:p w:rsidR="008725AC" w:rsidRPr="00780D68" w:rsidRDefault="008725AC" w:rsidP="008725AC">
      <w:pPr>
        <w:spacing w:before="100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 xml:space="preserve">46%-70% </w:t>
      </w:r>
      <w:r w:rsidR="00D67A89">
        <w:rPr>
          <w:rFonts w:ascii="Times New Roman" w:hAnsi="Times New Roman" w:cs="Times New Roman"/>
          <w:b/>
        </w:rPr>
        <w:t>- ocena dostateczna</w:t>
      </w:r>
    </w:p>
    <w:p w:rsidR="008725AC" w:rsidRPr="00780D68" w:rsidRDefault="00D67A89" w:rsidP="008725AC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71%-85% -ocena dobra</w:t>
      </w:r>
    </w:p>
    <w:p w:rsidR="008725AC" w:rsidRPr="00780D68" w:rsidRDefault="00D67A89" w:rsidP="008725AC">
      <w:pPr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86%-100% - ocena bardzo dobra</w:t>
      </w:r>
    </w:p>
    <w:p w:rsidR="008725AC" w:rsidRPr="00780D68" w:rsidRDefault="008725AC" w:rsidP="008725AC">
      <w:pPr>
        <w:spacing w:before="100"/>
        <w:rPr>
          <w:rFonts w:ascii="Times New Roman" w:hAnsi="Times New Roman" w:cs="Times New Roman"/>
          <w:b/>
        </w:rPr>
      </w:pP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</w:p>
    <w:p w:rsidR="008725AC" w:rsidRPr="008725AC" w:rsidRDefault="008725AC" w:rsidP="008725AC">
      <w:pPr>
        <w:spacing w:before="100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Uczniom posiadającym orzeczenia lub opinie poradni psychologiczno-pedagogicznej nauczyciel dostosowuje wymagania edukacyjne do indywidualnych potrzeb psychofizycznych i edukacyjnych zgodnie z zaleceniami poradni psychologiczno-pedagogicznej.</w:t>
      </w:r>
    </w:p>
    <w:p w:rsidR="008725AC" w:rsidRPr="008725AC" w:rsidRDefault="008725AC" w:rsidP="008725AC">
      <w:pPr>
        <w:spacing w:before="100"/>
        <w:rPr>
          <w:rFonts w:ascii="Times New Roman" w:hAnsi="Times New Roman" w:cs="Times New Roman"/>
        </w:rPr>
      </w:pPr>
    </w:p>
    <w:p w:rsidR="008725AC" w:rsidRPr="008725AC" w:rsidRDefault="008725AC" w:rsidP="008725AC">
      <w:pPr>
        <w:spacing w:line="264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Dla uczniów z dostosowaniem wymagań sprawdziany oceniane są według skali:</w:t>
      </w:r>
    </w:p>
    <w:p w:rsidR="008725AC" w:rsidRPr="008725AC" w:rsidRDefault="008725AC" w:rsidP="008725AC">
      <w:pPr>
        <w:spacing w:line="264" w:lineRule="auto"/>
        <w:jc w:val="both"/>
        <w:rPr>
          <w:rFonts w:ascii="Times New Roman" w:hAnsi="Times New Roman" w:cs="Times New Roman"/>
        </w:rPr>
      </w:pPr>
    </w:p>
    <w:p w:rsidR="008725AC" w:rsidRPr="00780D68" w:rsidRDefault="008725AC" w:rsidP="008725AC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0% - 19% - ocena niedostateczna,</w:t>
      </w:r>
    </w:p>
    <w:p w:rsidR="008725AC" w:rsidRPr="00780D68" w:rsidRDefault="008725AC" w:rsidP="008725AC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20% - 39% - ocena dopuszczająca,</w:t>
      </w:r>
    </w:p>
    <w:p w:rsidR="008725AC" w:rsidRPr="00780D68" w:rsidRDefault="008725AC" w:rsidP="008725AC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40%-59% - ocena dostateczna,</w:t>
      </w:r>
    </w:p>
    <w:p w:rsidR="008725AC" w:rsidRPr="00780D68" w:rsidRDefault="008725AC" w:rsidP="008725AC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60%-80% -ocena dobra,</w:t>
      </w:r>
    </w:p>
    <w:p w:rsidR="008725AC" w:rsidRPr="00780D68" w:rsidRDefault="008725AC" w:rsidP="008725AC">
      <w:pPr>
        <w:spacing w:line="264" w:lineRule="auto"/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81%-92% - ocena bardzo dobra,</w:t>
      </w:r>
    </w:p>
    <w:p w:rsidR="008725AC" w:rsidRPr="00780D68" w:rsidRDefault="008725AC" w:rsidP="008725AC">
      <w:pPr>
        <w:jc w:val="both"/>
        <w:rPr>
          <w:rFonts w:ascii="Times New Roman" w:hAnsi="Times New Roman" w:cs="Times New Roman"/>
          <w:b/>
        </w:rPr>
      </w:pPr>
      <w:r w:rsidRPr="00780D68">
        <w:rPr>
          <w:rFonts w:ascii="Times New Roman" w:hAnsi="Times New Roman" w:cs="Times New Roman"/>
          <w:b/>
        </w:rPr>
        <w:t>93% - 100% - ocena celująca.</w:t>
      </w:r>
    </w:p>
    <w:p w:rsidR="008725AC" w:rsidRPr="00780D68" w:rsidRDefault="008725AC" w:rsidP="008725AC">
      <w:pPr>
        <w:jc w:val="both"/>
        <w:rPr>
          <w:rFonts w:ascii="Times New Roman" w:hAnsi="Times New Roman" w:cs="Times New Roman"/>
          <w:b/>
        </w:rPr>
      </w:pP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</w:p>
    <w:p w:rsidR="008725AC" w:rsidRPr="008725AC" w:rsidRDefault="008725AC" w:rsidP="008725AC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Sprawdziany</w:t>
      </w:r>
      <w:r w:rsidRPr="008725AC">
        <w:rPr>
          <w:rFonts w:ascii="Times New Roman" w:hAnsi="Times New Roman" w:cs="Times New Roman"/>
        </w:rPr>
        <w:t xml:space="preserve"> są obowiązkowe. W przypadku nieobecności ucznia na sprawdzianie, jest on zobowiązany napisać go terminie ustalonym z nauczycielem</w:t>
      </w:r>
      <w:r w:rsidR="00D67A89"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w ciągu dwóch tygodni od momentu powrotu do szkoły. Sprawdzian jest zapowiedziany tydzień wcześniej i zapisany w terminarzu w dzienniku elektronicznym.</w:t>
      </w:r>
      <w:r w:rsidR="006F617B">
        <w:rPr>
          <w:rFonts w:ascii="Times New Roman" w:hAnsi="Times New Roman" w:cs="Times New Roman"/>
        </w:rPr>
        <w:t xml:space="preserve"> Uczeń może poprawić sprawdzian w terminie ustalonym z nauczycielem. O</w:t>
      </w:r>
      <w:r w:rsidRPr="008725AC">
        <w:rPr>
          <w:rFonts w:ascii="Times New Roman" w:hAnsi="Times New Roman" w:cs="Times New Roman"/>
        </w:rPr>
        <w:t>cenę z poprawy wpisuje się do dziennika obok oceny poprzedniej. Ocena ze sprawdzianu ma wagę 10</w:t>
      </w:r>
      <w:r>
        <w:rPr>
          <w:rFonts w:ascii="Times New Roman" w:hAnsi="Times New Roman" w:cs="Times New Roman"/>
        </w:rPr>
        <w:t>.</w:t>
      </w:r>
      <w:r w:rsidRPr="008725AC">
        <w:rPr>
          <w:rFonts w:ascii="Times New Roman" w:hAnsi="Times New Roman" w:cs="Times New Roman"/>
        </w:rPr>
        <w:t xml:space="preserve"> </w:t>
      </w:r>
    </w:p>
    <w:p w:rsidR="008725AC" w:rsidRPr="008725AC" w:rsidRDefault="008725AC" w:rsidP="008725AC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Kartkówki</w:t>
      </w:r>
      <w:r w:rsidRPr="008725AC">
        <w:rPr>
          <w:rFonts w:ascii="Times New Roman" w:hAnsi="Times New Roman" w:cs="Times New Roman"/>
        </w:rPr>
        <w:t xml:space="preserve"> z dwóch ostatnich lekcji nie muszą być zapowiadane. Uczeń może poprawić ocenę z kartkówki.  Ocena z kartkówki ma wagę 5 . </w:t>
      </w:r>
    </w:p>
    <w:p w:rsidR="008725AC" w:rsidRPr="008725AC" w:rsidRDefault="008725AC" w:rsidP="008725AC">
      <w:pPr>
        <w:spacing w:after="200" w:line="276" w:lineRule="auto"/>
        <w:ind w:firstLine="708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W przypadku stwierdzenia niesamodzielności pracy ucznia podczas pisania sprawdzianu, kartk</w:t>
      </w:r>
      <w:r w:rsidR="00D67A89">
        <w:rPr>
          <w:rFonts w:ascii="Times New Roman" w:hAnsi="Times New Roman" w:cs="Times New Roman"/>
        </w:rPr>
        <w:t>ówki</w:t>
      </w:r>
      <w:r w:rsidRPr="008725AC">
        <w:rPr>
          <w:rFonts w:ascii="Times New Roman" w:hAnsi="Times New Roman" w:cs="Times New Roman"/>
        </w:rPr>
        <w:t>, zamiany grupy uczeń</w:t>
      </w:r>
      <w:r w:rsidR="00D67A89">
        <w:rPr>
          <w:rFonts w:ascii="Times New Roman" w:hAnsi="Times New Roman" w:cs="Times New Roman"/>
        </w:rPr>
        <w:t xml:space="preserve"> otrzymuje ocenę niedostateczną.</w:t>
      </w:r>
    </w:p>
    <w:p w:rsidR="008725AC" w:rsidRPr="008725AC" w:rsidRDefault="008725AC" w:rsidP="008725AC">
      <w:pPr>
        <w:spacing w:after="200" w:line="276" w:lineRule="auto"/>
        <w:ind w:firstLine="708"/>
        <w:rPr>
          <w:rFonts w:ascii="Times New Roman" w:hAnsi="Times New Roman" w:cs="Times New Roman"/>
          <w:b/>
        </w:rPr>
      </w:pPr>
      <w:r w:rsidRPr="008725AC">
        <w:rPr>
          <w:rFonts w:ascii="Times New Roman" w:hAnsi="Times New Roman" w:cs="Times New Roman"/>
          <w:b/>
        </w:rPr>
        <w:t>Odpowiedzi ustne</w:t>
      </w:r>
      <w:r>
        <w:rPr>
          <w:rFonts w:ascii="Times New Roman" w:hAnsi="Times New Roman" w:cs="Times New Roman"/>
          <w:b/>
        </w:rPr>
        <w:t>.</w:t>
      </w:r>
      <w:r w:rsidRPr="008725AC">
        <w:rPr>
          <w:rFonts w:ascii="Times New Roman" w:hAnsi="Times New Roman" w:cs="Times New Roman"/>
          <w:b/>
        </w:rPr>
        <w:t xml:space="preserve"> </w:t>
      </w:r>
      <w:r w:rsidRPr="008725AC">
        <w:rPr>
          <w:rFonts w:ascii="Times New Roman" w:hAnsi="Times New Roman" w:cs="Times New Roman"/>
        </w:rPr>
        <w:t>Przy odpowiedzi ustnej obowiązuje znajomość materiału z 3 ostatnich lekcji, w przypadku lekcji powtórzeniowych z całego działu.</w:t>
      </w:r>
      <w:r>
        <w:rPr>
          <w:rFonts w:ascii="Times New Roman" w:hAnsi="Times New Roman" w:cs="Times New Roman"/>
        </w:rPr>
        <w:t xml:space="preserve"> </w:t>
      </w:r>
      <w:r w:rsidRPr="008725AC">
        <w:rPr>
          <w:rFonts w:ascii="Times New Roman" w:hAnsi="Times New Roman" w:cs="Times New Roman"/>
        </w:rPr>
        <w:t xml:space="preserve">Uczeń może poprawić ocenę z odpowiedzi ustnej na kolejnej, wynikającej z tygodniowego planu zajęć lekcji </w:t>
      </w:r>
      <w:r w:rsidRPr="008725AC">
        <w:rPr>
          <w:rFonts w:ascii="Times New Roman" w:hAnsi="Times New Roman" w:cs="Times New Roman"/>
        </w:rPr>
        <w:lastRenderedPageBreak/>
        <w:t>biologii.  Ocena z odpowiedzi ustnej ma wagę 7.</w:t>
      </w:r>
    </w:p>
    <w:p w:rsidR="008725AC" w:rsidRPr="008725AC" w:rsidRDefault="008725AC" w:rsidP="008725AC">
      <w:pPr>
        <w:spacing w:after="200" w:line="276" w:lineRule="auto"/>
        <w:ind w:firstLine="708"/>
        <w:rPr>
          <w:rFonts w:ascii="Times New Roman" w:hAnsi="Times New Roman" w:cs="Times New Roman"/>
          <w:b/>
        </w:rPr>
      </w:pPr>
      <w:r w:rsidRPr="008725AC">
        <w:rPr>
          <w:rFonts w:ascii="Times New Roman" w:hAnsi="Times New Roman" w:cs="Times New Roman"/>
          <w:b/>
        </w:rPr>
        <w:t>Zeszyt przedmiotowy</w:t>
      </w:r>
      <w:r>
        <w:rPr>
          <w:rFonts w:ascii="Times New Roman" w:hAnsi="Times New Roman" w:cs="Times New Roman"/>
          <w:b/>
        </w:rPr>
        <w:t xml:space="preserve">. </w:t>
      </w:r>
      <w:r w:rsidRPr="008725AC">
        <w:rPr>
          <w:rFonts w:ascii="Times New Roman" w:hAnsi="Times New Roman" w:cs="Times New Roman"/>
        </w:rPr>
        <w:t>Prowadzenie zeszytu przedmiotowego jest obowiązkowe. Przy ocenie zeszytu uwzględniane są kompletność i syste</w:t>
      </w:r>
      <w:r w:rsidR="006F617B">
        <w:rPr>
          <w:rFonts w:ascii="Times New Roman" w:hAnsi="Times New Roman" w:cs="Times New Roman"/>
        </w:rPr>
        <w:t xml:space="preserve">matyczność prowadzenia notatek oraz </w:t>
      </w:r>
      <w:r w:rsidRPr="008725AC">
        <w:rPr>
          <w:rFonts w:ascii="Times New Roman" w:hAnsi="Times New Roman" w:cs="Times New Roman"/>
        </w:rPr>
        <w:t>poprawność mer</w:t>
      </w:r>
      <w:r w:rsidR="006F617B">
        <w:rPr>
          <w:rFonts w:ascii="Times New Roman" w:hAnsi="Times New Roman" w:cs="Times New Roman"/>
        </w:rPr>
        <w:t>ytoryczna</w:t>
      </w:r>
      <w:r w:rsidRPr="008725AC">
        <w:rPr>
          <w:rFonts w:ascii="Times New Roman" w:hAnsi="Times New Roman" w:cs="Times New Roman"/>
        </w:rPr>
        <w:t xml:space="preserve">. Nagminny brak zeszytu przedmiotowego zostaje odnotowany w postaci oceny niedostatecznej. Ocena za zeszyt ma wagę 5. </w:t>
      </w:r>
    </w:p>
    <w:p w:rsidR="008725AC" w:rsidRDefault="008725AC" w:rsidP="008725AC">
      <w:pPr>
        <w:spacing w:after="20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Aktywność .</w:t>
      </w:r>
      <w:r w:rsidRPr="008725AC">
        <w:rPr>
          <w:rFonts w:ascii="Times New Roman" w:hAnsi="Times New Roman" w:cs="Times New Roman"/>
        </w:rPr>
        <w:t>Uczeń może otrzymać „+”za aktywność podczas lekcji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częste zgłaszanie się i udzielanie prawidłowych odpowiedzi rozwiązywanie przykładowych ćwiczeń, aktywną pracę w grupie, jak również za wszelkie prace wykonywane przez  ucznia z własnej inicjatywy lub na prośbę nauczyciela; Za trzy zgromadzone znaki „+” uczeń otrzymuje ocenę bardzo dobrą.  </w:t>
      </w:r>
      <w:r>
        <w:rPr>
          <w:rFonts w:ascii="Times New Roman" w:hAnsi="Times New Roman" w:cs="Times New Roman"/>
        </w:rPr>
        <w:t xml:space="preserve">Uczeń może otrzymać znak „-„ </w:t>
      </w:r>
      <w:r w:rsidRPr="008725AC">
        <w:rPr>
          <w:rFonts w:ascii="Times New Roman" w:hAnsi="Times New Roman" w:cs="Times New Roman"/>
        </w:rPr>
        <w:t>za:  brak koniecznych materiałów potrzebnych na lekcji, brak oznak pracy w grupie, niewykonywanie prostych czynności w toku lekcji. Za trzy zgromadzone znaki „-„ uczeń otrzymuje ocenę niedostateczną</w:t>
      </w:r>
      <w:r>
        <w:rPr>
          <w:rFonts w:ascii="Times New Roman" w:hAnsi="Times New Roman" w:cs="Times New Roman"/>
        </w:rPr>
        <w:t>.</w:t>
      </w:r>
      <w:r w:rsidRPr="008725AC">
        <w:rPr>
          <w:rFonts w:ascii="Times New Roman" w:hAnsi="Times New Roman" w:cs="Times New Roman"/>
        </w:rPr>
        <w:t xml:space="preserve"> </w:t>
      </w:r>
    </w:p>
    <w:p w:rsidR="00780D68" w:rsidRPr="008725AC" w:rsidRDefault="00780D68" w:rsidP="008725AC">
      <w:pPr>
        <w:spacing w:after="200" w:line="276" w:lineRule="auto"/>
        <w:ind w:firstLine="708"/>
        <w:rPr>
          <w:rFonts w:ascii="Times New Roman" w:hAnsi="Times New Roman" w:cs="Times New Roman"/>
          <w:b/>
        </w:rPr>
      </w:pP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  <w:bCs/>
        </w:rPr>
        <w:t>II</w:t>
      </w:r>
      <w:r w:rsidR="00CD264E">
        <w:rPr>
          <w:rFonts w:ascii="Times New Roman" w:hAnsi="Times New Roman" w:cs="Times New Roman"/>
          <w:b/>
          <w:bCs/>
        </w:rPr>
        <w:t>I</w:t>
      </w:r>
      <w:r w:rsidRPr="008725AC">
        <w:rPr>
          <w:rFonts w:ascii="Times New Roman" w:hAnsi="Times New Roman" w:cs="Times New Roman"/>
          <w:b/>
          <w:bCs/>
        </w:rPr>
        <w:t xml:space="preserve">. Ogólne kryteria otrzymywania przez uczniów poszczególnych stopni. </w:t>
      </w: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celujący</w:t>
      </w:r>
      <w:r w:rsidRPr="008725AC">
        <w:rPr>
          <w:rFonts w:ascii="Times New Roman" w:hAnsi="Times New Roman" w:cs="Times New Roman"/>
        </w:rPr>
        <w:t xml:space="preserve">: Odpowiedź wskazuje na szczególne zainteresowanie przedmiotem, spełniając kryteria oceny bardzo dobrej  i  zawiera własne oryginalne przemyślenia. </w:t>
      </w: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bardzo dobry</w:t>
      </w:r>
      <w:r w:rsidRPr="008725AC">
        <w:rPr>
          <w:rFonts w:ascii="Times New Roman" w:hAnsi="Times New Roman" w:cs="Times New Roman"/>
        </w:rPr>
        <w:t xml:space="preserve">: Wypowiedź wyczerpująca, uczeń swobodnie operuje faktami i wyciąga  wnioski. </w:t>
      </w: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dobry</w:t>
      </w:r>
      <w:r w:rsidRPr="008725AC">
        <w:rPr>
          <w:rFonts w:ascii="Times New Roman" w:hAnsi="Times New Roman" w:cs="Times New Roman"/>
        </w:rPr>
        <w:t xml:space="preserve">: Odpowiedź zawiera większość wymaganych treści i jest  poprawna pod względem językowym, dopuszczalne są jedynie nieliczne – drugorzędne z punktu widzenia tematu – błędy, uczeń nie wyczerpuje zagadnienia. </w:t>
      </w: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dostateczny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O</w:t>
      </w:r>
      <w:r w:rsidRPr="008725AC">
        <w:rPr>
          <w:rFonts w:ascii="Times New Roman" w:hAnsi="Times New Roman" w:cs="Times New Roman"/>
        </w:rPr>
        <w:t xml:space="preserve">trzymuje uczeń, który opanował umiejętności i wiadomości na poziomie podstawowym. Potrafi rozwiązywać proste zadania praktyczne i teoretyczne. Na miarę swoich możliwości stara się uczestniczyć w procesie lekcyjnym. </w:t>
      </w:r>
    </w:p>
    <w:p w:rsid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  <w:b/>
        </w:rPr>
        <w:t>Stopień dopuszczający:</w:t>
      </w:r>
      <w:r>
        <w:rPr>
          <w:rFonts w:ascii="Times New Roman" w:hAnsi="Times New Roman" w:cs="Times New Roman"/>
        </w:rPr>
        <w:t xml:space="preserve"> O</w:t>
      </w:r>
      <w:r w:rsidRPr="008725AC">
        <w:rPr>
          <w:rFonts w:ascii="Times New Roman" w:hAnsi="Times New Roman" w:cs="Times New Roman"/>
        </w:rPr>
        <w:t xml:space="preserve">trzymuje uczeń, który wykazuje braki w podstawowych wiadomościach i umiejętnościach, ale nie przekreśla to możliwości jego dalszej edukacji. Stara się rozwiązywać zadania teoretyczne i praktyczne o małym stopniu trudności, korzystając </w:t>
      </w:r>
      <w:r>
        <w:rPr>
          <w:rFonts w:ascii="Times New Roman" w:hAnsi="Times New Roman" w:cs="Times New Roman"/>
        </w:rPr>
        <w:t xml:space="preserve">przy tym z pomocy nauczyciela. </w:t>
      </w:r>
    </w:p>
    <w:p w:rsidR="008725AC" w:rsidRPr="008725AC" w:rsidRDefault="008725AC" w:rsidP="006F617B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 </w:t>
      </w:r>
      <w:r w:rsidRPr="008725AC">
        <w:rPr>
          <w:rFonts w:ascii="Times New Roman" w:hAnsi="Times New Roman" w:cs="Times New Roman"/>
          <w:b/>
        </w:rPr>
        <w:t>Stopień niedostateczny</w:t>
      </w:r>
      <w:r>
        <w:rPr>
          <w:rFonts w:ascii="Times New Roman" w:hAnsi="Times New Roman" w:cs="Times New Roman"/>
          <w:b/>
        </w:rPr>
        <w:t>:</w:t>
      </w:r>
      <w:r w:rsidRPr="008725AC">
        <w:rPr>
          <w:rFonts w:ascii="Times New Roman" w:hAnsi="Times New Roman" w:cs="Times New Roman"/>
        </w:rPr>
        <w:t xml:space="preserve"> otrzymuje uczeń, który nie opanował wiadomości i umiejętności objętych podstawowym poziomem nauczania</w:t>
      </w:r>
      <w:r>
        <w:rPr>
          <w:rFonts w:ascii="Times New Roman" w:hAnsi="Times New Roman" w:cs="Times New Roman"/>
        </w:rPr>
        <w:t>,</w:t>
      </w:r>
      <w:r w:rsidRPr="008725AC">
        <w:rPr>
          <w:rFonts w:ascii="Times New Roman" w:hAnsi="Times New Roman" w:cs="Times New Roman"/>
        </w:rPr>
        <w:t xml:space="preserve"> a jego braki uniemożliwiają kontynuowanie nauki z danego przedmiotu</w:t>
      </w:r>
      <w:r w:rsidR="00D67A89">
        <w:rPr>
          <w:rFonts w:ascii="Times New Roman" w:hAnsi="Times New Roman" w:cs="Times New Roman"/>
        </w:rPr>
        <w:t>.</w:t>
      </w:r>
    </w:p>
    <w:p w:rsidR="008725AC" w:rsidRPr="008725AC" w:rsidRDefault="008725AC" w:rsidP="008725AC">
      <w:pPr>
        <w:spacing w:after="200" w:line="276" w:lineRule="auto"/>
        <w:rPr>
          <w:rFonts w:ascii="Times New Roman" w:hAnsi="Times New Roman" w:cs="Times New Roman"/>
        </w:rPr>
      </w:pP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W ciągu semestru uczeń ma prawo </w:t>
      </w:r>
      <w:r w:rsidR="00B336F9">
        <w:rPr>
          <w:rFonts w:ascii="Times New Roman" w:hAnsi="Times New Roman" w:cs="Times New Roman"/>
        </w:rPr>
        <w:t xml:space="preserve">trzy razy </w:t>
      </w:r>
      <w:r w:rsidRPr="008725AC">
        <w:rPr>
          <w:rFonts w:ascii="Times New Roman" w:hAnsi="Times New Roman" w:cs="Times New Roman"/>
        </w:rPr>
        <w:t>zgłosić nieprzygotowanie do lekcj</w:t>
      </w:r>
      <w:r w:rsidR="00B336F9">
        <w:rPr>
          <w:rFonts w:ascii="Times New Roman" w:hAnsi="Times New Roman" w:cs="Times New Roman"/>
        </w:rPr>
        <w:t>i.</w:t>
      </w: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Zgłoszenie zwalnia z odpowiedzi ustnej i  kartkówki niezapowiedzianej, chyba że uczeń zdecyduje się ją napisać. </w:t>
      </w: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Uczeń nie może skorzystać z przysługującego mu nieprzygotowania kiedy zapowiedziana była kartkówka, lekcja po</w:t>
      </w:r>
      <w:r w:rsidR="00D67A89">
        <w:rPr>
          <w:rFonts w:ascii="Times New Roman" w:hAnsi="Times New Roman" w:cs="Times New Roman"/>
        </w:rPr>
        <w:t>wtórzeniowa, test lub sprawdzian</w:t>
      </w:r>
      <w:r w:rsidRPr="008725AC">
        <w:rPr>
          <w:rFonts w:ascii="Times New Roman" w:hAnsi="Times New Roman" w:cs="Times New Roman"/>
        </w:rPr>
        <w:t xml:space="preserve">. </w:t>
      </w: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Nieprzygotowanie do lekcji uczniowie zgłaszają nauczycielowi podczas sprawd</w:t>
      </w:r>
      <w:r>
        <w:rPr>
          <w:rFonts w:ascii="Times New Roman" w:hAnsi="Times New Roman" w:cs="Times New Roman"/>
        </w:rPr>
        <w:t>zania nieobecności.</w:t>
      </w:r>
      <w:r w:rsidRPr="008725AC">
        <w:rPr>
          <w:rFonts w:ascii="Times New Roman" w:hAnsi="Times New Roman" w:cs="Times New Roman"/>
        </w:rPr>
        <w:t xml:space="preserve"> </w:t>
      </w: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Nieprzygotowania zgłoszone po sprawdzeniu obecności nie będą uwzględniane. </w:t>
      </w: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Niewykorzystane nieprzygotowania nie przech</w:t>
      </w:r>
      <w:r>
        <w:rPr>
          <w:rFonts w:ascii="Times New Roman" w:hAnsi="Times New Roman" w:cs="Times New Roman"/>
        </w:rPr>
        <w:t>odzą na następne półrocze</w:t>
      </w:r>
      <w:r w:rsidRPr="008725AC">
        <w:rPr>
          <w:rFonts w:ascii="Times New Roman" w:hAnsi="Times New Roman" w:cs="Times New Roman"/>
        </w:rPr>
        <w:t>.</w:t>
      </w:r>
    </w:p>
    <w:p w:rsidR="008725AC" w:rsidRP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 xml:space="preserve">Nieprzygotowanie nie zwalnia ucznia </w:t>
      </w:r>
      <w:r>
        <w:rPr>
          <w:rFonts w:ascii="Times New Roman" w:hAnsi="Times New Roman" w:cs="Times New Roman"/>
        </w:rPr>
        <w:t>z aktywnej pracy w czasie lekcji</w:t>
      </w:r>
      <w:r w:rsidRPr="008725AC">
        <w:rPr>
          <w:rFonts w:ascii="Times New Roman" w:hAnsi="Times New Roman" w:cs="Times New Roman"/>
        </w:rPr>
        <w:t>.</w:t>
      </w:r>
    </w:p>
    <w:p w:rsidR="008725AC" w:rsidRDefault="008725AC" w:rsidP="006F617B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8725AC">
        <w:rPr>
          <w:rFonts w:ascii="Times New Roman" w:hAnsi="Times New Roman" w:cs="Times New Roman"/>
        </w:rPr>
        <w:t>Uczeń ma prawo do zw</w:t>
      </w:r>
      <w:r w:rsidR="00780D68">
        <w:rPr>
          <w:rFonts w:ascii="Times New Roman" w:hAnsi="Times New Roman" w:cs="Times New Roman"/>
        </w:rPr>
        <w:t>olnienia z kontroli wiadomości</w:t>
      </w:r>
      <w:r w:rsidRPr="008725AC">
        <w:rPr>
          <w:rFonts w:ascii="Times New Roman" w:hAnsi="Times New Roman" w:cs="Times New Roman"/>
        </w:rPr>
        <w:t xml:space="preserve"> w pierwszym dniu po usprawiedliwionej nieobecności trwającej przynajmniej 3 dni ( nie dotyczy form sprawdzania wiadomości zapowiedzianych z tygodniowym wyprzedzeniem)</w:t>
      </w:r>
      <w:r w:rsidR="00780D68">
        <w:rPr>
          <w:rFonts w:ascii="Times New Roman" w:hAnsi="Times New Roman" w:cs="Times New Roman"/>
        </w:rPr>
        <w:t>.</w:t>
      </w:r>
    </w:p>
    <w:p w:rsidR="00780D68" w:rsidRDefault="00780D68" w:rsidP="006F617B">
      <w:pPr>
        <w:pStyle w:val="Akapitzlist"/>
        <w:spacing w:after="200" w:line="276" w:lineRule="auto"/>
        <w:ind w:left="2832"/>
        <w:jc w:val="both"/>
        <w:rPr>
          <w:rFonts w:ascii="Times New Roman" w:hAnsi="Times New Roman" w:cs="Times New Roman"/>
        </w:rPr>
      </w:pPr>
    </w:p>
    <w:p w:rsidR="00780D68" w:rsidRDefault="00780D68" w:rsidP="006F617B">
      <w:pPr>
        <w:pStyle w:val="Akapitzlist"/>
        <w:spacing w:after="200" w:line="276" w:lineRule="auto"/>
        <w:ind w:left="2832"/>
        <w:jc w:val="both"/>
        <w:rPr>
          <w:rFonts w:ascii="Times New Roman" w:hAnsi="Times New Roman" w:cs="Times New Roman"/>
        </w:rPr>
      </w:pPr>
    </w:p>
    <w:p w:rsidR="00780D68" w:rsidRDefault="00780D68" w:rsidP="006F617B">
      <w:pPr>
        <w:pStyle w:val="Akapitzlist"/>
        <w:spacing w:after="200" w:line="276" w:lineRule="auto"/>
        <w:ind w:left="2832"/>
        <w:jc w:val="both"/>
        <w:rPr>
          <w:rFonts w:ascii="Times New Roman" w:hAnsi="Times New Roman" w:cs="Times New Roman"/>
        </w:rPr>
      </w:pPr>
    </w:p>
    <w:p w:rsidR="00780D68" w:rsidRPr="008725AC" w:rsidRDefault="00780D68" w:rsidP="00780D68">
      <w:pPr>
        <w:pStyle w:val="Akapitzlist"/>
        <w:spacing w:after="200" w:line="276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Anet</w:t>
      </w:r>
      <w:r w:rsidR="00CD264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Kurpik</w:t>
      </w:r>
    </w:p>
    <w:p w:rsidR="00C11406" w:rsidRPr="008725AC" w:rsidRDefault="00C11406" w:rsidP="008725AC"/>
    <w:sectPr w:rsidR="00C11406" w:rsidRPr="00872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CD6" w:rsidRDefault="00E04CD6" w:rsidP="008725AC">
      <w:r>
        <w:separator/>
      </w:r>
    </w:p>
  </w:endnote>
  <w:endnote w:type="continuationSeparator" w:id="0">
    <w:p w:rsidR="00E04CD6" w:rsidRDefault="00E04CD6" w:rsidP="00872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CD6" w:rsidRDefault="00E04CD6" w:rsidP="008725AC">
      <w:r>
        <w:separator/>
      </w:r>
    </w:p>
  </w:footnote>
  <w:footnote w:type="continuationSeparator" w:id="0">
    <w:p w:rsidR="00E04CD6" w:rsidRDefault="00E04CD6" w:rsidP="00872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D1CDC"/>
    <w:multiLevelType w:val="hybridMultilevel"/>
    <w:tmpl w:val="CDEC8B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07A62"/>
    <w:multiLevelType w:val="hybridMultilevel"/>
    <w:tmpl w:val="A57054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5AC"/>
    <w:rsid w:val="00020C16"/>
    <w:rsid w:val="000C7A45"/>
    <w:rsid w:val="0043577B"/>
    <w:rsid w:val="0051447C"/>
    <w:rsid w:val="006D7497"/>
    <w:rsid w:val="006F617B"/>
    <w:rsid w:val="00780D68"/>
    <w:rsid w:val="007B07E3"/>
    <w:rsid w:val="007E473E"/>
    <w:rsid w:val="008725AC"/>
    <w:rsid w:val="00B336F9"/>
    <w:rsid w:val="00C11406"/>
    <w:rsid w:val="00C90820"/>
    <w:rsid w:val="00CD264E"/>
    <w:rsid w:val="00D67A89"/>
    <w:rsid w:val="00E04CD6"/>
    <w:rsid w:val="00ED49B7"/>
    <w:rsid w:val="00F3695A"/>
    <w:rsid w:val="00FA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97717-DDB5-4187-BF69-258A7E60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5AC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ucida Sans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5AC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8725A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725AC"/>
    <w:rPr>
      <w:rFonts w:ascii="Liberation Serif" w:eastAsia="Times New Roma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725A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725AC"/>
    <w:rPr>
      <w:rFonts w:ascii="Liberation Serif" w:eastAsia="Times New Roma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5564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Kasia</cp:lastModifiedBy>
  <cp:revision>2</cp:revision>
  <dcterms:created xsi:type="dcterms:W3CDTF">2026-09-14T11:25:00Z</dcterms:created>
  <dcterms:modified xsi:type="dcterms:W3CDTF">2026-09-14T11:25:00Z</dcterms:modified>
</cp:coreProperties>
</file>